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2968E">
      <w:pPr>
        <w:spacing w:line="242" w:lineRule="auto"/>
        <w:rPr>
          <w:rFonts w:ascii="Arial"/>
          <w:sz w:val="21"/>
        </w:rPr>
      </w:pPr>
    </w:p>
    <w:p w14:paraId="5E4B2BA2">
      <w:pPr>
        <w:spacing w:line="242" w:lineRule="auto"/>
        <w:rPr>
          <w:rFonts w:ascii="Arial"/>
          <w:sz w:val="21"/>
        </w:rPr>
      </w:pPr>
    </w:p>
    <w:p w14:paraId="7017CA36">
      <w:pPr>
        <w:spacing w:line="242" w:lineRule="auto"/>
        <w:rPr>
          <w:rFonts w:ascii="Arial"/>
          <w:sz w:val="21"/>
        </w:rPr>
      </w:pPr>
    </w:p>
    <w:p w14:paraId="188505EC">
      <w:pPr>
        <w:spacing w:line="243" w:lineRule="auto"/>
        <w:rPr>
          <w:rFonts w:ascii="Arial"/>
          <w:sz w:val="21"/>
        </w:rPr>
      </w:pPr>
    </w:p>
    <w:p w14:paraId="3DF1E32E">
      <w:pPr>
        <w:spacing w:line="243" w:lineRule="auto"/>
        <w:rPr>
          <w:rFonts w:ascii="Arial"/>
          <w:sz w:val="21"/>
        </w:rPr>
      </w:pPr>
    </w:p>
    <w:p w14:paraId="733EDEF3">
      <w:pPr>
        <w:pStyle w:val="2"/>
        <w:spacing w:before="273" w:line="220" w:lineRule="auto"/>
        <w:ind w:left="162"/>
        <w:outlineLvl w:val="0"/>
        <w:rPr>
          <w:sz w:val="84"/>
          <w:szCs w:val="84"/>
        </w:rPr>
      </w:pPr>
      <w:r>
        <w:rPr>
          <w:b/>
          <w:bCs/>
          <w:color w:val="FF0000"/>
          <w:spacing w:val="-98"/>
          <w:sz w:val="84"/>
          <w:szCs w:val="84"/>
        </w:rPr>
        <w:t>北京国标联合认证有限公司</w:t>
      </w:r>
    </w:p>
    <w:p w14:paraId="4ECB3239">
      <w:pPr>
        <w:spacing w:before="158" w:line="90" w:lineRule="exact"/>
        <w:ind w:firstLine="81"/>
      </w:pPr>
      <w:r>
        <w:rPr>
          <w:position w:val="-1"/>
        </w:rPr>
        <w:pict>
          <v:group id="_x0000_s1026" o:spid="_x0000_s1026" o:spt="203" style="height:4.5pt;width:452.75pt;" coordsize="9055,90">
            <o:lock v:ext="edit"/>
            <v:shape id="_x0000_s1027" o:spid="_x0000_s1027" style="position:absolute;left:0;top:0;height:18;width:9055;" filled="f" stroked="t" coordsize="9055,18" path="m9,9l9045,9e">
              <v:fill on="f" focussize="0,0"/>
              <v:stroke weight="0.9pt" color="#FF0000" miterlimit="10" endcap="round"/>
              <v:imagedata o:title=""/>
              <o:lock v:ext="edit"/>
            </v:shape>
            <v:shape id="_x0000_s1028" o:spid="_x0000_s1028" style="position:absolute;left:9;top:36;height:54;width:9037;" filled="f" stroked="t" coordsize="9037,54" path="m0,26l9037,26e">
              <v:fill on="f" focussize="0,0"/>
              <v:stroke weight="2.7pt" color="#FF0000" miterlimit="10"/>
              <v:imagedata o:title=""/>
              <o:lock v:ext="edit"/>
            </v:shape>
            <w10:wrap type="none"/>
            <w10:anchorlock/>
          </v:group>
        </w:pict>
      </w:r>
    </w:p>
    <w:p w14:paraId="39809E8A">
      <w:pPr>
        <w:spacing w:line="303" w:lineRule="auto"/>
        <w:rPr>
          <w:rFonts w:ascii="Arial"/>
          <w:sz w:val="21"/>
        </w:rPr>
      </w:pPr>
    </w:p>
    <w:p w14:paraId="52C5D835">
      <w:pPr>
        <w:spacing w:line="304" w:lineRule="auto"/>
        <w:rPr>
          <w:rFonts w:ascii="Arial"/>
          <w:sz w:val="21"/>
        </w:rPr>
      </w:pPr>
    </w:p>
    <w:p w14:paraId="0CE21542">
      <w:pPr>
        <w:pStyle w:val="2"/>
        <w:spacing w:before="101" w:line="225" w:lineRule="auto"/>
        <w:ind w:left="3441"/>
        <w:outlineLvl w:val="0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认证费缴费通知</w:t>
      </w:r>
    </w:p>
    <w:p w14:paraId="27D7FDC4">
      <w:pPr>
        <w:spacing w:line="248" w:lineRule="auto"/>
        <w:rPr>
          <w:rFonts w:ascii="Arial"/>
          <w:sz w:val="21"/>
        </w:rPr>
      </w:pPr>
    </w:p>
    <w:p w14:paraId="17BED17B">
      <w:pPr>
        <w:spacing w:line="249" w:lineRule="auto"/>
        <w:rPr>
          <w:rFonts w:ascii="Arial"/>
          <w:sz w:val="21"/>
        </w:rPr>
      </w:pPr>
    </w:p>
    <w:p w14:paraId="285AB4A1">
      <w:pPr>
        <w:pStyle w:val="2"/>
        <w:spacing w:before="91" w:line="220" w:lineRule="auto"/>
        <w:ind w:left="1"/>
      </w:pPr>
      <w:r>
        <w:rPr>
          <w:rFonts w:hint="eastAsia"/>
          <w:spacing w:val="-1"/>
          <w:u w:val="single" w:color="auto"/>
        </w:rPr>
        <w:t>成都秦川物联网科技股份有限公司</w:t>
      </w:r>
      <w:r>
        <w:rPr>
          <w:spacing w:val="-1"/>
        </w:rPr>
        <w:t>：</w:t>
      </w:r>
    </w:p>
    <w:p w14:paraId="1EE2B415">
      <w:pPr>
        <w:pStyle w:val="2"/>
        <w:spacing w:before="297" w:line="352" w:lineRule="auto"/>
        <w:ind w:right="74" w:firstLine="562"/>
        <w:jc w:val="both"/>
      </w:pPr>
      <w:r>
        <w:rPr>
          <w:spacing w:val="-7"/>
        </w:rPr>
        <w:t>感谢一直以来贵方对我公司认证工作的支持和配合，202</w:t>
      </w:r>
      <w:r>
        <w:rPr>
          <w:rFonts w:hint="eastAsia"/>
          <w:spacing w:val="-7"/>
          <w:lang w:val="en-US" w:eastAsia="zh-CN"/>
        </w:rPr>
        <w:t>5</w:t>
      </w:r>
      <w:r>
        <w:rPr>
          <w:spacing w:val="-7"/>
        </w:rPr>
        <w:t>年</w:t>
      </w:r>
      <w:r>
        <w:rPr>
          <w:rFonts w:hint="eastAsia"/>
          <w:spacing w:val="-7"/>
          <w:lang w:val="en-US" w:eastAsia="zh-CN"/>
        </w:rPr>
        <w:t>3</w:t>
      </w:r>
      <w:r>
        <w:rPr>
          <w:spacing w:val="-7"/>
        </w:rPr>
        <w:t>月</w:t>
      </w:r>
      <w:r>
        <w:rPr>
          <w:rFonts w:hint="eastAsia"/>
          <w:spacing w:val="-7"/>
          <w:lang w:val="en-US" w:eastAsia="zh-CN"/>
        </w:rPr>
        <w:t>12</w:t>
      </w:r>
      <w:r>
        <w:rPr>
          <w:spacing w:val="-7"/>
        </w:rPr>
        <w:t>日取得</w:t>
      </w:r>
      <w:r>
        <w:rPr>
          <w:rFonts w:hint="eastAsia"/>
          <w:spacing w:val="-7"/>
          <w:lang w:val="en-US" w:eastAsia="zh-CN"/>
        </w:rPr>
        <w:t>测量管理体系再</w:t>
      </w:r>
      <w:r>
        <w:rPr>
          <w:spacing w:val="-22"/>
        </w:rPr>
        <w:t>认证证书（编号：</w:t>
      </w:r>
      <w:r>
        <w:rPr>
          <w:rFonts w:hint="eastAsia"/>
          <w:spacing w:val="-22"/>
        </w:rPr>
        <w:t>ISC-2025-1887</w:t>
      </w:r>
      <w:r>
        <w:rPr>
          <w:spacing w:val="-27"/>
        </w:rPr>
        <w:t>）；</w:t>
      </w:r>
      <w:r>
        <w:rPr>
          <w:spacing w:val="-22"/>
        </w:rPr>
        <w:t>依据管理体系认证合同</w:t>
      </w:r>
      <w:r>
        <w:rPr>
          <w:rFonts w:hint="eastAsia"/>
          <w:spacing w:val="-22"/>
          <w:lang w:eastAsia="zh-CN"/>
        </w:rPr>
        <w:t>（30001-2025）</w:t>
      </w:r>
      <w:r>
        <w:rPr>
          <w:spacing w:val="-22"/>
        </w:rPr>
        <w:t>规定，贵公司</w:t>
      </w:r>
      <w:r>
        <w:rPr>
          <w:rFonts w:hint="eastAsia"/>
          <w:spacing w:val="-22"/>
          <w:lang w:val="en-US" w:eastAsia="zh-CN"/>
        </w:rPr>
        <w:t>第一次监督</w:t>
      </w:r>
      <w:r>
        <w:rPr>
          <w:spacing w:val="-9"/>
        </w:rPr>
        <w:t>认证</w:t>
      </w:r>
      <w:r>
        <w:rPr>
          <w:spacing w:val="-9"/>
          <w:u w:val="single"/>
        </w:rPr>
        <w:t>费用</w:t>
      </w:r>
      <w:r>
        <w:rPr>
          <w:rFonts w:hint="eastAsia"/>
          <w:spacing w:val="-9"/>
          <w:u w:val="single"/>
          <w:lang w:val="en-US" w:eastAsia="zh-CN"/>
        </w:rPr>
        <w:t>为9000元</w:t>
      </w:r>
      <w:r>
        <w:rPr>
          <w:spacing w:val="-9"/>
        </w:rPr>
        <w:t>，请贵司收到本通知后将认证费用汇入如下帐号。</w:t>
      </w:r>
    </w:p>
    <w:p w14:paraId="0FEAE25F">
      <w:pPr>
        <w:pStyle w:val="2"/>
        <w:spacing w:before="42" w:line="346" w:lineRule="auto"/>
        <w:ind w:left="561" w:right="4063"/>
      </w:pPr>
      <w:r>
        <w:rPr>
          <w:spacing w:val="-1"/>
        </w:rPr>
        <w:t>单位名称：北京国标联合认证有限公司</w:t>
      </w:r>
      <w:r>
        <w:rPr>
          <w:spacing w:val="1"/>
        </w:rPr>
        <w:t xml:space="preserve"> </w:t>
      </w:r>
      <w:r>
        <w:rPr>
          <w:spacing w:val="-1"/>
        </w:rPr>
        <w:t>纳税人识别号：91110105327128532Y</w:t>
      </w:r>
    </w:p>
    <w:p w14:paraId="49D9D64A">
      <w:pPr>
        <w:pStyle w:val="2"/>
        <w:spacing w:before="39" w:line="346" w:lineRule="auto"/>
        <w:ind w:left="560" w:right="847" w:hanging="1"/>
      </w:pPr>
      <w:r>
        <w:rPr>
          <w:spacing w:val="-1"/>
        </w:rPr>
        <w:t>地址：北京市朝阳区北三环东路8号1幢-3至26层101内8层8</w:t>
      </w:r>
      <w:r>
        <w:rPr>
          <w:rFonts w:hint="eastAsia"/>
          <w:spacing w:val="-1"/>
          <w:lang w:val="en-US" w:eastAsia="zh-CN"/>
        </w:rPr>
        <w:t>09</w:t>
      </w:r>
      <w:r>
        <w:rPr>
          <w:spacing w:val="-1"/>
        </w:rPr>
        <w:t>房间</w:t>
      </w:r>
      <w:r>
        <w:rPr>
          <w:spacing w:val="17"/>
        </w:rPr>
        <w:t xml:space="preserve"> </w:t>
      </w:r>
      <w:r>
        <w:rPr>
          <w:spacing w:val="-2"/>
        </w:rPr>
        <w:t>开户银行：中国工商银行股份有限公司北京惠新支行</w:t>
      </w:r>
    </w:p>
    <w:p w14:paraId="7BCF5CEF">
      <w:pPr>
        <w:pStyle w:val="2"/>
        <w:spacing w:before="40" w:line="346" w:lineRule="auto"/>
        <w:ind w:left="689" w:right="4683" w:hanging="21"/>
      </w:pPr>
      <w:r>
        <w:rPr>
          <w:spacing w:val="-2"/>
        </w:rPr>
        <w:t>帐    号：0200006309020251138</w:t>
      </w:r>
      <w:r>
        <w:rPr>
          <w:spacing w:val="9"/>
        </w:rPr>
        <w:t xml:space="preserve"> </w:t>
      </w:r>
      <w:r>
        <w:rPr>
          <w:spacing w:val="-3"/>
        </w:rPr>
        <w:t>电    话：010-82252376</w:t>
      </w:r>
    </w:p>
    <w:p w14:paraId="3C0B4C5F">
      <w:pPr>
        <w:pStyle w:val="2"/>
        <w:spacing w:before="42" w:line="220" w:lineRule="auto"/>
        <w:ind w:left="796"/>
      </w:pPr>
      <w:r>
        <w:rPr>
          <w:spacing w:val="-2"/>
        </w:rPr>
        <w:t>特此通知</w:t>
      </w:r>
    </w:p>
    <w:p w14:paraId="6C8D9121">
      <w:pPr>
        <w:spacing w:line="331" w:lineRule="auto"/>
        <w:rPr>
          <w:rFonts w:ascii="Arial"/>
          <w:sz w:val="21"/>
        </w:rPr>
      </w:pPr>
    </w:p>
    <w:p w14:paraId="23780C2B">
      <w:pPr>
        <w:spacing w:line="332" w:lineRule="auto"/>
        <w:rPr>
          <w:rFonts w:ascii="Arial"/>
          <w:sz w:val="21"/>
        </w:rPr>
      </w:pPr>
    </w:p>
    <w:p w14:paraId="30F5B822">
      <w:pPr>
        <w:pStyle w:val="2"/>
        <w:spacing w:before="91" w:line="220" w:lineRule="auto"/>
        <w:ind w:left="5604"/>
      </w:pPr>
      <w:r>
        <w:rPr>
          <w:spacing w:val="-2"/>
        </w:rPr>
        <w:t>北京国标联合认证有限公司</w:t>
      </w:r>
    </w:p>
    <w:p w14:paraId="63D99236">
      <w:pPr>
        <w:pStyle w:val="2"/>
        <w:spacing w:before="332" w:line="220" w:lineRule="auto"/>
        <w:ind w:left="5604" w:firstLine="276" w:firstLineChars="100"/>
      </w:pPr>
      <w:bookmarkStart w:id="0" w:name="_GoBack"/>
      <w:bookmarkEnd w:id="0"/>
      <w:r>
        <w:rPr>
          <w:spacing w:val="-2"/>
        </w:rPr>
        <w:t>二0二</w:t>
      </w:r>
      <w:r>
        <w:rPr>
          <w:rFonts w:hint="eastAsia"/>
          <w:spacing w:val="-2"/>
          <w:lang w:val="en-US" w:eastAsia="zh-CN"/>
        </w:rPr>
        <w:t>六</w:t>
      </w:r>
      <w:r>
        <w:rPr>
          <w:spacing w:val="-2"/>
        </w:rPr>
        <w:t>年</w:t>
      </w:r>
      <w:r>
        <w:rPr>
          <w:rFonts w:hint="eastAsia"/>
          <w:spacing w:val="-2"/>
          <w:lang w:val="en-US" w:eastAsia="zh-CN"/>
        </w:rPr>
        <w:t>一</w:t>
      </w:r>
      <w:r>
        <w:rPr>
          <w:spacing w:val="-2"/>
        </w:rPr>
        <w:t>月</w:t>
      </w:r>
      <w:r>
        <w:rPr>
          <w:rFonts w:hint="eastAsia"/>
          <w:spacing w:val="-2"/>
          <w:lang w:val="en-US" w:eastAsia="zh-CN"/>
        </w:rPr>
        <w:t>九</w:t>
      </w:r>
      <w:r>
        <w:rPr>
          <w:spacing w:val="-2"/>
        </w:rPr>
        <w:t>日</w:t>
      </w:r>
    </w:p>
    <w:sectPr>
      <w:headerReference r:id="rId5" w:type="default"/>
      <w:pgSz w:w="11912" w:h="16841"/>
      <w:pgMar w:top="400" w:right="1348" w:bottom="0" w:left="11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53D6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Tc0Zjk2YzkxNTFkZmE4MTAzMDE3MjQxYzQ5MGE4NDgifQ=="/>
  </w:docVars>
  <w:rsids>
    <w:rsidRoot w:val="00000000"/>
    <w:rsid w:val="4E7264FC"/>
    <w:rsid w:val="65DF3754"/>
    <w:rsid w:val="685C4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323</Characters>
  <TotalTime>9</TotalTime>
  <ScaleCrop>false</ScaleCrop>
  <LinksUpToDate>false</LinksUpToDate>
  <CharactersWithSpaces>334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2024-07-26T01:20:00Z</dcterms:created>
  <dc:creator>123</dc:creator>
  <cp:lastModifiedBy>luofangtai</cp:lastModifiedBy>
  <dcterms:modified xsi:type="dcterms:W3CDTF">2026-01-09T07:00:54Z</dcterms:modified>
  <dc:title>关于举办《检测和校准数据控制暨新版测量不确定度评定与表示》培训通知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2024-10-28T14:19:32Z</vt:filetime>
  </property>
  <property fmtid="{D5CDD505-2E9C-101B-9397-08002B2CF9AE}" pid="4" name="KSOProductBuildVer">
    <vt:lpwstr>2052-12.1.0.22215</vt:lpwstr>
  </property>
  <property fmtid="{D5CDD505-2E9C-101B-9397-08002B2CF9AE}" pid="5" name="ICV">
    <vt:lpwstr>4AFFC7F5587C4CFD86A8E7812B30C8B7_13</vt:lpwstr>
  </property>
  <property fmtid="{D5CDD505-2E9C-101B-9397-08002B2CF9AE}" pid="6" name="KSOTemplateDocerSaveRecord">
    <vt:lpwstr>eyJoZGlkIjoiOWJiZDM5YjgzMmY2MzE5OTViOTM3M2VkOTk0N2EwNGQiLCJ1c2VySWQiOiIyNDcxMjAwNDAifQ==</vt:lpwstr>
  </property>
</Properties>
</file>