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河北冀高电力器材开发有限公司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10059-2026-SA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2026年01月26日上午至2026年01月26日下午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0865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