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江西晨之家具制造有限公司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2026年04月06日上午至2026年04月06日下午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508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