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439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大连银河谷技术开发有限公司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056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2026年01月15日上午至2026年01月15日上午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2026年01月15日上午至2026年01月15日上午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813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