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229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杭州阳鱼物资有限公司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228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2026年03月08日上午至2026年03月08日上午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2026年03月08日上午至2026年03月08日上午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505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