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30027-2026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2026年04月20日上午至2026年04月24日下午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24662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