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30155-2025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2026年01月05日上午至2026年01月06日下午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07180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