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嘉兴南湖宾馆有限公司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21171-2025-QEO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2024-N1QMS-6059501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2025年08月12日 13:30至2025年08月14日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190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