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21518-2025-QE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宝鸡市红星锻造有限责任公司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李俐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916103017738064798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宝鸡市红星锻造有限责任公司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Q:汽车变速箱用齿轮、轴；石油机械泥浆泵用阀体、阀座的锻造生产。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E:汽车变速箱用齿轮、轴；石油机械泥浆泵用阀体、阀座的锻造生产。所涉及场所的相关环境管理活动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宝鸡市红星锻造有限责任公司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陕西省宝鸡市高新开发区钓渭镇朱家滩村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Q:汽车变速箱用齿轮、轴；石油机械泥浆泵用阀体、阀座的锻造生产。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E:汽车变速箱用齿轮、轴；石油机械泥浆泵用阀体、阀座的锻造生产。所涉及场所的相关环境管理活动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6039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