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10683-2025-EEnMS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成都海和汇商务信息咨询有限公司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91510107MA62L2KU28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E:认可,EnMS:未认可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 23331-2020/ISO 50001 : 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成都海和汇商务信息咨询有限公司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成都市武侯区铁佛路29号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成都市锦江区大业路39号1005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E:受银行委托对信用卡、消费信贷及其他信贷逾期账户进行提醒、催告、通知服务；受银行委托对个人逾期贷款催收、缴款通知服务所涉及场所的相关环境管理活动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EnMS:受银行委托对信用卡、消费信贷及其他信贷逾期账户进行提醒、催告、通知服务；受银行委托对个人逾期贷款催收、缴款通知服务所涉及的能源管理活动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成都海和汇商务信息咨询有限公司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成都市武侯区铁佛路29号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成都市锦江区大业路39号1005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E:受银行委托对信用卡、消费信贷及其他信贷逾期账户进行提醒、催告、通知服务；受银行委托对个人逾期贷款催收、缴款通知服务所涉及场所的相关环境管理活动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EnMS:受银行委托对信用卡、消费信贷及其他信贷逾期账户进行提醒、催告、通知服务；受银行委托对个人逾期贷款催收、缴款通知服务所涉及的能源管理活动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448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