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21598-2025-QEO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华益胜（北京）建设科技有限公司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岳艳玲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91110114MA01RLQE2H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E:未认可,Q:认可,O:未认可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华益胜（北京）建设科技有限公司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北京市昌平区马池口镇北庄户村甲6号19室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北京市朝阳区望京东路8号锐创国际B座1010室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B轨道钢的安装；水箱、出水管和回水管的焊接和安装；电控柜及电缆铺设安装 北京市怀柔区雁栖经济开发区雁栖河西一路10号院2号楼1层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E:建筑材料的销售、施工劳务服务、机械租赁所涉及场所的相关环境管理活动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Q:建筑材料的销售、施工劳务服务、机械租赁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O:建筑材料的销售、施工劳务服务、机械租赁所涉及场所的相关职业健康安全管理活动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华益胜（北京）建设科技有限公司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北京市昌平区马池口镇北庄户村甲6号19室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北京市朝阳区望京东路8号锐创国际B座1010室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B轨道钢的安装；水箱、出水管和回水管的焊接和安装；电控柜及电缆铺设安装 北京市怀柔区雁栖经济开发区雁栖河西一路10号院2号楼1层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E:建筑材料的销售、施工劳务服务、机械租赁所涉及场所的相关环境管理活动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Q:建筑材料的销售、施工劳务服务、机械租赁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O:建筑材料的销售、施工劳务服务、机械租赁所涉及场所的相关职业健康安全管理活动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8234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