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30138-2025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隆中控股集团股份有限公司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2026年01月07日 08:00至2026年01月07日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847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