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30117-2025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2025年11月24日上午至2025年11月26日下午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86094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