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环安生物技术服务有限公司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2022-N1OHSMS-1205805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2025-N0QMS-1526770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08:30至2025年09月19日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404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