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21019-2025-QEO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上海润佳林智能科技有限公司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91310000MACN5E7A13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上海润佳林智能科技有限公司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中国（上海）自由贸易试验区临港新片区环湖西二路888号C楼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上海市松江区研展路455号汉桥文化科技园D栋502室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批量滚丝线项目 上海市宝山区罗泾镇长虹路428号2号楼；创元配电柜项目 奉贤区安东路309号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上海润佳林智能科技有限公司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中国（上海）自由贸易试验区临港新片区环湖西二路888号C楼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上海市松江区研展路455号汉桥文化科技园D栋502室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批量滚丝线项目 上海市宝山区罗泾镇长虹路428号2号楼；创元配电柜项目 奉贤区安东路309号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979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