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21926-2025-Q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四川华源信达科技有限公司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颜晔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91510108MA6AHJXA32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四川华源信达科技有限公司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四川省成都市成华区成华大道杉板桥路1号3单元18层1801号附2号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四川省成都市成华区成华大道杉板桥路1号3单元18层1801号附2号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Q:特种陶瓷制品、专用化学产品（不含危险化学品）、化工产品（不含许可类化工产品）、五金产品的销售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四川华源信达科技有限公司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四川省成都市成华区成华大道杉板桥路1号3单元18层1801号附2号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四川省成都市成华区成华大道杉板桥路1号3单元18层1801号附2号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Q:特种陶瓷制品、专用化学产品（不含危险化学品）、化工产品（不含许可类化工产品）、五金产品的销售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11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