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宇诚恒科（河北）电气有限公司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2026年04月11日上午至2026年04月12日上午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