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21806-2025-QEO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宁波中宜新能源有限公司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杨子林</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91330282MA2GW1K85K</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宁波中宜新能源有限公司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浙江省慈溪高新技术产业开发区政通北路509号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浙江省慈溪高新技术产业开发区政通北路509号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E:晶体硅光伏组件的设计和生产所涉及场所的相关环境管理活动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Q:晶体硅光伏组件的设计和生产</w:t>
            </w:r>
          </w:p>
          <w:p>
            <w:pPr>
              <w:snapToGrid w:val="0"/>
              <w:spacing w:line="0" w:lineRule="atLeast"/>
              <w:jc w:val="left"/>
              <w:rPr>
                <w:rFonts w:hint="eastAsia"/>
                <w:sz w:val="21"/>
                <w:szCs w:val="21"/>
                <w:lang w:val="en-GB"/>
              </w:rPr>
            </w:pPr>
            <w:r>
              <w:rPr>
                <w:rFonts w:hint="eastAsia"/>
                <w:sz w:val="21"/>
                <w:szCs w:val="21"/>
                <w:lang w:val="en-GB"/>
              </w:rPr>
              <w:t>O:晶体硅光伏组件的设计和生产所涉及场所的相关职业健康安全管理活动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宁波中宜新能源有限公司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浙江省慈溪高新技术产业开发区政通北路509号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浙江省慈溪高新技术产业开发区政通北路509号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E:晶体硅光伏组件的设计和生产所涉及场所的相关环境管理活动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Q:晶体硅光伏组件的设计和生产</w:t>
            </w:r>
          </w:p>
          <w:p>
            <w:pPr>
              <w:snapToGrid w:val="0"/>
              <w:spacing w:line="0" w:lineRule="atLeast"/>
              <w:jc w:val="left"/>
              <w:rPr>
                <w:rFonts w:hint="eastAsia"/>
                <w:sz w:val="21"/>
                <w:szCs w:val="21"/>
                <w:lang w:val="en-GB"/>
              </w:rPr>
            </w:pPr>
            <w:r>
              <w:rPr>
                <w:rFonts w:hint="eastAsia"/>
                <w:sz w:val="21"/>
                <w:szCs w:val="21"/>
                <w:lang w:val="en-GB"/>
              </w:rPr>
              <w:t>O:晶体硅光伏组件的设计和生产所涉及场所的相关职业健康安全管理活动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9764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