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宝鸡盛泰升茂金属材料有限公司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91610301MACDGUUN9P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宝鸡盛泰升茂金属材料有限公司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陕西省宝鸡市高新开发区和谐路33号华厦中央公园南区2号楼1单元1901室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陕西省宝鸡市高新开发区马营镇宝钛路高崖工业园9号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宝鸡盛泰升茂金属材料有限公司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陕西省宝鸡市高新开发区和谐路33号华厦中央公园南区2号楼1单元1901室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陕西省宝鸡市高新开发区马营镇宝钛路高崖工业园9号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283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