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新郑黄金叶实业有限责任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