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江西同陌科技有限公司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2025年09月17日下午至2025年09月19日上午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5568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