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北京晶丽达全位影像广告有限公司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2025年07月21日上午至2025年07月23日下午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曲晓莉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5468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