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164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深圳市鑫双龙科技有限公司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0862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2025年06月11日上午至2025年06月11日下午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2025年06月11日上午至2025年06月11日下午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683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