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841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上海腾云盛科技有限公司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326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078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