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10976-2025-QEOEnMS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江苏诺恩作物科学股份有限公司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913203001369633759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23331-2020/ISO 50001 : 2018、GB/T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江苏诺恩作物科学股份有限公司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江苏徐州工业园区徐贾快速通道北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江苏省徐州市贾汪区徐州工业园区徐贾快速通道北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E:百草枯母药≥30.5%、百草枯水剂【含量4%-40%】、99%噻菌灵原药的生产所涉及场所的相关环境管理活动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Q:百草枯母药≥30.5%、百草枯水剂【含量4%-40%】、99%噻菌灵原药的生产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O:百草枯母药≥30.5%、百草枯水剂【含量4%-40%】、99%噻菌灵原药的生产所涉及场所的相关职业健康安全管理活动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江苏诺恩作物科学股份有限公司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江苏徐州工业园区徐贾快速通道北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江苏省徐州市贾汪区徐州工业园区徐贾快速通道北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E:百草枯母药≥30.5%、百草枯水剂【含量4%-40%】、99%噻菌灵原药的生产所涉及场所的相关环境管理活动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Q:百草枯母药≥30.5%、百草枯水剂【含量4%-40%】、99%噻菌灵原药的生产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O:百草枯母药≥30.5%、百草枯水剂【含量4%-40%】、99%噻菌灵原药的生产所涉及场所的相关职业健康安全管理活动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6164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