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成都声浮科技有限公司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2025年07月31日上午至2025年07月31日下午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512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