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成都声浮科技有限公司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21039-2025-QEO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2025年07月31日 09:00至2025年07月31日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785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