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296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陕西国路通交通设备制造有限公司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297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22.02.00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2025年08月22日下午至2025年08月22日下午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2025年08月22日下午至2025年08月22日下午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333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