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22121-2025-QEO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中企数字（深圳）科技集团有限公司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91440300319594429E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中企数字（深圳）科技集团有限公司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深圳市宝安区新安街道兴东社区68区留仙大道2号汇聚创新园1栋102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深圳市南山区西丽街道新围社区西丽湖路4227号九祥岭新工业区2栋六层602</w:t>
            </w:r>
          </w:p>
          <w:p w:rsidR="002460AB">
            <w:pPr>
              <w:snapToGrid w:val="0"/>
              <w:spacing w:line="0" w:lineRule="atLeast"/>
              <w:jc w:val="left"/>
              <w:rPr>
                <w:sz w:val="21"/>
                <w:szCs w:val="21"/>
              </w:rPr>
            </w:pPr>
            <w:r>
              <w:rPr>
                <w:rFonts w:hint="eastAsia"/>
                <w:sz w:val="21"/>
                <w:szCs w:val="21"/>
              </w:rPr>
              <w:t>国贸科技园展厅项目 深圳市南山区生态科技苑八栋二楼</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E:数字创意内容制作（不含出版发行）、人工智能应用软件开发、信息系统集成服务、数字创意产品展览展示服务所涉及场所的相关环境管理活动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Q:数字创意内容制作（不含出版发行）、人工智能应用软件开发、信息系统集成服务、数字创意产品展览展示服务</w:t>
            </w:r>
          </w:p>
          <w:p>
            <w:pPr>
              <w:snapToGrid w:val="0"/>
              <w:spacing w:line="0" w:lineRule="atLeast"/>
              <w:jc w:val="left"/>
              <w:rPr>
                <w:rFonts w:hint="eastAsia"/>
                <w:sz w:val="21"/>
                <w:szCs w:val="21"/>
                <w:lang w:val="en-GB"/>
              </w:rPr>
            </w:pPr>
            <w:r>
              <w:rPr>
                <w:rFonts w:hint="eastAsia"/>
                <w:sz w:val="21"/>
                <w:szCs w:val="21"/>
                <w:lang w:val="en-GB"/>
              </w:rPr>
              <w:t>S:数字创意内容制作（不含出版发行）、人工智能应用软件开发、信息系统集成服务、数字创意产品展览展示服务所涉及场所的相关职业健康安全管理活动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中企数字（深圳）科技集团有限公司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深圳市宝安区新安街道兴东社区68区留仙大道2号汇聚创新园1栋102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深圳市南山区西丽街道新围社区西丽湖路4227号九祥岭新工业区2栋六层602</w:t>
            </w:r>
          </w:p>
          <w:p w:rsidR="002460AB">
            <w:pPr>
              <w:snapToGrid w:val="0"/>
              <w:spacing w:line="0" w:lineRule="atLeast"/>
              <w:jc w:val="left"/>
              <w:rPr>
                <w:sz w:val="21"/>
                <w:szCs w:val="21"/>
              </w:rPr>
            </w:pPr>
            <w:r>
              <w:rPr>
                <w:rFonts w:hint="eastAsia"/>
                <w:sz w:val="21"/>
                <w:szCs w:val="21"/>
              </w:rPr>
              <w:t>国贸科技园展厅项目 深圳市南山区生态科技苑八栋二楼</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E:数字创意内容制作（不含出版发行）、人工智能应用软件开发、信息系统集成服务、数字创意产品展览展示服务所涉及场所的相关环境管理活动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Q:数字创意内容制作（不含出版发行）、人工智能应用软件开发、信息系统集成服务、数字创意产品展览展示服务</w:t>
            </w:r>
          </w:p>
          <w:p>
            <w:pPr>
              <w:snapToGrid w:val="0"/>
              <w:spacing w:line="0" w:lineRule="atLeast"/>
              <w:jc w:val="left"/>
              <w:rPr>
                <w:rFonts w:hint="eastAsia"/>
                <w:sz w:val="21"/>
                <w:szCs w:val="21"/>
                <w:lang w:val="en-GB"/>
              </w:rPr>
            </w:pPr>
            <w:r>
              <w:rPr>
                <w:rFonts w:hint="eastAsia"/>
                <w:sz w:val="21"/>
                <w:szCs w:val="21"/>
                <w:lang w:val="en-GB"/>
              </w:rPr>
              <w:t>S:数字创意内容制作（不含出版发行）、人工智能应用软件开发、信息系统集成服务、数字创意产品展览展示服务所涉及场所的相关职业健康安全管理活动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996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