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20720-2025-Q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59560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唐山市鼎铭装饰有限公司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范岩修</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范岩修</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46622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唐山市鼎铭装饰有限公司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范岩修</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2023-N1QMS-1323427</w:t>
            </w:r>
          </w:p>
        </w:tc>
        <w:tc>
          <w:tcPr>
            <w:tcW w:w="3145" w:type="dxa"/>
            <w:vAlign w:val="center"/>
          </w:tcPr>
          <w:p w14:paraId="1EF07270">
            <w:pPr>
              <w:spacing w:line="360" w:lineRule="exact"/>
              <w:jc w:val="center"/>
              <w:rPr>
                <w:szCs w:val="21"/>
              </w:rPr>
            </w:pPr>
            <w:r>
              <w:t>23.01.01,35.05.01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2025年06月11日上午至2025年06月12日下午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Q:展台的设计、生产及安装服务</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 xml:space="preserve"> 河北省唐山市路南区万博源陶瓷城商业街81号</w:t>
      </w:r>
    </w:p>
    <w:p w14:paraId="5FB2C4BD">
      <w:pPr>
        <w:spacing w:line="360" w:lineRule="auto"/>
        <w:ind w:firstLine="420" w:firstLineChars="200"/>
      </w:pPr>
      <w:r>
        <w:rPr>
          <w:rFonts w:hint="eastAsia"/>
        </w:rPr>
        <w:t>办公地址：</w:t>
      </w:r>
      <w:r>
        <w:rPr>
          <w:rFonts w:hint="eastAsia"/>
        </w:rPr>
        <w:t>河北省唐山市开平区石家庄村</w:t>
      </w:r>
    </w:p>
    <w:p w14:paraId="3E2A92FF">
      <w:pPr>
        <w:spacing w:line="360" w:lineRule="auto"/>
        <w:ind w:firstLine="420" w:firstLineChars="200"/>
      </w:pPr>
      <w:r>
        <w:rPr>
          <w:rFonts w:hint="eastAsia"/>
        </w:rPr>
        <w:t>经营地址：</w:t>
      </w:r>
      <w:bookmarkStart w:id="14" w:name="生产地址"/>
      <w:bookmarkEnd w:id="14"/>
      <w:r>
        <w:rPr>
          <w:rFonts w:hint="eastAsia"/>
        </w:rPr>
        <w:t>河北省唐山市开平区石家庄村</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2025年06月10日 08:30至2025年06月10日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唐山市鼎铭装饰有限公司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81884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