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054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宁波纺织仪器厂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王丽娟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王丽娟、方小娥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24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王丽娟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2025-N1QMS-4059500</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方小娥</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2023-N1QMS-3059339</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2025年08月20日上午至2025年08月20日上午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2025年08月20日上午至2025年08月20日上午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王丽娟</w:t>
      </w:r>
      <w:r>
        <w:rPr>
          <w:rFonts w:hint="eastAsia"/>
          <w:b/>
          <w:color w:val="auto"/>
          <w:kern w:val="2"/>
          <w:sz w:val="21"/>
          <w:lang w:val="en-GB"/>
        </w:rPr>
        <w:t xml:space="preserve">  </w:t>
      </w:r>
      <w:r>
        <w:rPr>
          <w:rFonts w:hint="eastAsia"/>
          <w:b/>
          <w:color w:val="auto"/>
          <w:kern w:val="2"/>
          <w:sz w:val="21"/>
          <w:lang w:val="en-GB"/>
        </w:rPr>
        <w:t>王丽娟、方小娥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522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