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734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安徽善源电力科技有限公司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朱宗磊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朱宗磊、张晓勇</w:t>
            </w:r>
            <w:r>
              <w:rPr>
                <w:rFonts w:hint="eastAsia"/>
              </w:rPr>
              <w:t xml:space="preserve"> </w:t>
            </w:r>
            <w:r>
              <w:rPr>
                <w:rFonts w:hint="eastAsia"/>
              </w:rPr>
              <w:t>张晓勇</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561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朱宗磊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2025-N1EMS-1459496</w:t>
            </w:r>
          </w:p>
        </w:tc>
        <w:tc>
          <w:tcPr>
            <w:tcW w:w="3145" w:type="dxa"/>
            <w:vAlign w:val="center"/>
          </w:tcPr>
          <w:p w14:paraId="0AF64EA2">
            <w:pPr>
              <w:spacing w:line="360" w:lineRule="auto"/>
              <w:jc w:val="left"/>
              <w:rPr>
                <w:rFonts w:asciiTheme="minorEastAsia" w:eastAsiaTheme="minorEastAsia" w:hAnsiTheme="minorEastAsia"/>
                <w:szCs w:val="21"/>
              </w:rPr>
            </w:pPr>
            <w:r>
              <w:t>35.04.02,35.11.00,37.05.04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朱宗磊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2025-N1QMS-1459496</w:t>
            </w:r>
          </w:p>
        </w:tc>
        <w:tc>
          <w:tcPr>
            <w:tcW w:w="3145" w:type="dxa"/>
            <w:vAlign w:val="center"/>
          </w:tcPr>
          <w:p w14:paraId="428F7A98">
            <w:pPr>
              <w:spacing w:line="360" w:lineRule="auto"/>
              <w:jc w:val="left"/>
              <w:rPr>
                <w:rFonts w:asciiTheme="minorEastAsia" w:eastAsiaTheme="minorEastAsia" w:hAnsiTheme="minorEastAsia"/>
              </w:rPr>
            </w:pPr>
            <w:r>
              <w:t>35.04.02,35.11.00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朱宗磊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2025-N1OHSMS-1459496</w:t>
            </w:r>
          </w:p>
        </w:tc>
        <w:tc>
          <w:tcPr>
            <w:tcW w:w="3145" w:type="dxa"/>
            <w:vAlign w:val="center"/>
          </w:tcPr>
          <w:p w14:paraId="591646C4">
            <w:pPr>
              <w:spacing w:line="360" w:lineRule="auto"/>
              <w:jc w:val="left"/>
              <w:rPr>
                <w:rFonts w:asciiTheme="minorEastAsia" w:eastAsiaTheme="minorEastAsia" w:hAnsiTheme="minorEastAsia"/>
              </w:rPr>
            </w:pPr>
            <w:r>
              <w:t>35.04.02,35.11.00,37.05.04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张晓勇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342427198609170017</w:t>
            </w:r>
          </w:p>
        </w:tc>
        <w:tc>
          <w:tcPr>
            <w:tcW w:w="3145" w:type="dxa"/>
            <w:vAlign w:val="center"/>
          </w:tcPr>
          <w:p>
            <w:pPr>
              <w:jc w:val="left"/>
            </w:pPr>
            <w:r>
              <w:t>37.05.04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2025年12月27日下午至2025年12月27日下午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2025年12月27日下午至2025年12月27日下午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朱宗磊、张晓勇</w:t>
      </w:r>
      <w:r>
        <w:rPr>
          <w:rFonts w:hint="eastAsia"/>
          <w:b/>
          <w:color w:val="auto"/>
          <w:kern w:val="2"/>
          <w:sz w:val="21"/>
          <w:lang w:val="en-GB"/>
        </w:rPr>
        <w:t xml:space="preserve"> </w:t>
      </w:r>
      <w:r>
        <w:rPr>
          <w:rFonts w:hint="eastAsia"/>
          <w:b/>
          <w:color w:val="auto"/>
          <w:kern w:val="2"/>
          <w:sz w:val="21"/>
          <w:lang w:val="en-GB"/>
        </w:rPr>
        <w:t>张晓勇</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71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