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21164-2025-QEO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四川华通伟业机械设备制造有限公司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巫传莲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91510600MACH3CLB72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四川华通伟业机械设备制造有限公司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四川省德阳市旌阳区德阳市金沙西路692号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四川省德阳市旌阳区德阳市金沙西路692号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E:金属表面处理设备 ( 抛丸机、喷砂房 )的制造所涉及场所的相关环境管理活动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Q:金属表面处理设备 ( 抛丸机、喷砂房 )的制造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O:金属表面处理设备 ( 抛丸机、喷砂房 )的制造所涉及场所的相关职业健康安全管理活动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四川华通伟业机械设备制造有限公司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四川省德阳市旌阳区德阳市金沙西路692号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四川省德阳市旌阳区德阳市金沙西路692号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E:金属表面处理设备 ( 抛丸机、喷砂房 )的制造所涉及场所的相关环境管理活动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Q:金属表面处理设备 ( 抛丸机、喷砂房 )的制造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O:金属表面处理设备 ( 抛丸机、喷砂房 )的制造所涉及场所的相关职业健康安全管理活动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0700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