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北京锐核技术有限公司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2025年09月02日上午至2025年09月02日下午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4101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