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21740-2025-Q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北京智车睿控信息技术有限公司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常兴玲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91110108MA01PX7K22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北京智车睿控信息技术有限公司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北京市朝阳区东三环北路甲19号楼14层1708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北京市朝阳区东三环北路甲19号楼14层1708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Q:车辆风险评估模型与技术服务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北京智车睿控信息技术有限公司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北京市朝阳区东三环北路甲19号楼14层1708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北京市朝阳区东三环北路甲19号楼14层1708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Q:车辆风险评估模型与技术服务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1018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