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09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河北贝丘汽车零部件有限公司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112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22.03.02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2026年01月10日上午至2026年01月10日上午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2026年01月10日上午至2026年01月10日上午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048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