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491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沈阳海克智能装备有限公司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254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18.04.01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2025年09月25日上午至2025年09月25日上午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2025年09月25日上午至2025年09月25日上午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956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