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496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河北万图计算机科技有限公司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90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33.02.01,33.02.02,33.03.01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2025年06月19日下午至2025年06月19日下午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2025年06月19日下午至2025年06月19日下午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48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