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439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北京浩天日盛科技发展有限公司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67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655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