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2025年11月15日上午至2025年11月16日下午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2490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