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446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汕头金派文创科技有限公司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周俊敏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周俊敏、张博智</w:t>
            </w:r>
            <w:r>
              <w:rPr>
                <w:rFonts w:hint="eastAsia"/>
              </w:rPr>
              <w:t xml:space="preserve"> </w:t>
            </w:r>
            <w:r>
              <w:rPr>
                <w:rFonts w:hint="eastAsia"/>
              </w:rPr>
              <w:t>张博智</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462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周俊敏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2022-N1QMS-2244129</w:t>
            </w:r>
          </w:p>
        </w:tc>
        <w:tc>
          <w:tcPr>
            <w:tcW w:w="3145" w:type="dxa"/>
            <w:vAlign w:val="center"/>
          </w:tcPr>
          <w:p w14:paraId="0AF64EA2">
            <w:pPr>
              <w:spacing w:line="360" w:lineRule="auto"/>
              <w:jc w:val="left"/>
              <w:rPr>
                <w:rFonts w:asciiTheme="minorEastAsia" w:eastAsiaTheme="minorEastAsia" w:hAnsiTheme="minorEastAsia"/>
                <w:szCs w:val="21"/>
              </w:rPr>
            </w:pPr>
            <w:r>
              <w:t>34.05.00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周俊敏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2025-N1OHSMS-1244129</w:t>
            </w:r>
          </w:p>
        </w:tc>
        <w:tc>
          <w:tcPr>
            <w:tcW w:w="3145" w:type="dxa"/>
            <w:vAlign w:val="center"/>
          </w:tcPr>
          <w:p w14:paraId="428F7A98">
            <w:pPr>
              <w:spacing w:line="360" w:lineRule="auto"/>
              <w:jc w:val="left"/>
              <w:rPr>
                <w:rFonts w:asciiTheme="minorEastAsia" w:eastAsiaTheme="minorEastAsia" w:hAnsiTheme="minorEastAsia"/>
              </w:rPr>
            </w:pPr>
            <w:r>
              <w:t>34.05.00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张博智</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440508198902120412</w:t>
            </w:r>
          </w:p>
        </w:tc>
        <w:tc>
          <w:tcPr>
            <w:tcW w:w="3145" w:type="dxa"/>
            <w:vAlign w:val="center"/>
          </w:tcPr>
          <w:p w14:paraId="591646C4">
            <w:pPr>
              <w:spacing w:line="360" w:lineRule="auto"/>
              <w:jc w:val="left"/>
              <w:rPr>
                <w:rFonts w:asciiTheme="minorEastAsia" w:eastAsiaTheme="minorEastAsia" w:hAnsiTheme="minorEastAsia"/>
              </w:rPr>
            </w:pPr>
            <w:r>
              <w:t>09.01.02,07.02.01,07.02.05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张博智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440508198902120412</w:t>
            </w:r>
          </w:p>
        </w:tc>
        <w:tc>
          <w:tcPr>
            <w:tcW w:w="3145" w:type="dxa"/>
            <w:vAlign w:val="center"/>
          </w:tcPr>
          <w:p>
            <w:pPr>
              <w:jc w:val="left"/>
            </w:pPr>
            <w:r>
              <w:t>09.01.02,07.02.01,07.02.05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2025年06月06日上午至2025年06月07日下午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2025年06月06日上午至2025年06月07日下午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周俊敏</w:t>
      </w:r>
      <w:r>
        <w:rPr>
          <w:rFonts w:hint="eastAsia"/>
          <w:b/>
          <w:color w:val="auto"/>
          <w:kern w:val="2"/>
          <w:sz w:val="21"/>
          <w:lang w:val="en-GB"/>
        </w:rPr>
        <w:t xml:space="preserve">  </w:t>
      </w:r>
      <w:r>
        <w:rPr>
          <w:rFonts w:hint="eastAsia"/>
          <w:b/>
          <w:color w:val="auto"/>
          <w:kern w:val="2"/>
          <w:sz w:val="21"/>
          <w:lang w:val="en-GB"/>
        </w:rPr>
        <w:t>周俊敏、张博智</w:t>
      </w:r>
      <w:r>
        <w:rPr>
          <w:rFonts w:hint="eastAsia"/>
          <w:b/>
          <w:color w:val="auto"/>
          <w:kern w:val="2"/>
          <w:sz w:val="21"/>
          <w:lang w:val="en-GB"/>
        </w:rPr>
        <w:t xml:space="preserve"> </w:t>
      </w:r>
      <w:r>
        <w:rPr>
          <w:rFonts w:hint="eastAsia"/>
          <w:b/>
          <w:color w:val="auto"/>
          <w:kern w:val="2"/>
          <w:sz w:val="21"/>
          <w:lang w:val="en-GB"/>
        </w:rPr>
        <w:t>张博智</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139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