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青岛泰宇宸工贸有限公司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91370281MA3CBCK11R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青岛泰宇宸工贸有限公司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山东省青岛市胶州市三里河街道办事处南关工业园桃李路7号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山东省青岛胶州市阜安工业园牛栏山路107号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Q:金属表面处理加工（不含电镀）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青岛泰宇宸工贸有限公司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山东省青岛市胶州市三里河街道办事处南关工业园桃李路7号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山东省青岛胶州市阜安工业园牛栏山路107号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Q:金属表面处理加工（不含电镀）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54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