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苏州物睿科技有限公司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2025年07月11日上午至2025年07月12日上午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1798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