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22150-2025-QEO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硕阳电气设备（固安）有限公司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刘在政</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91131022MA7FMQJ562</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硕阳电气设备（固安）有限公司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河北省廊坊市固安县大广高速西侧（南石匣村西行500米路南）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河北省廊坊市固安县南石匣村西厂区1号库、办公楼第二层</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E:桥架、高压成套开关设备和资质范围内低压成套开关设备的生产所涉及场所的相关环境管理活动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Q:桥架、高压成套开关设备和资质范围内低压成套开关设备的生产</w:t>
            </w:r>
          </w:p>
          <w:p>
            <w:pPr>
              <w:snapToGrid w:val="0"/>
              <w:spacing w:line="0" w:lineRule="atLeast"/>
              <w:jc w:val="left"/>
              <w:rPr>
                <w:rFonts w:hint="eastAsia"/>
                <w:sz w:val="21"/>
                <w:szCs w:val="21"/>
                <w:lang w:val="en-GB"/>
              </w:rPr>
            </w:pPr>
            <w:r>
              <w:rPr>
                <w:rFonts w:hint="eastAsia"/>
                <w:sz w:val="21"/>
                <w:szCs w:val="21"/>
                <w:lang w:val="en-GB"/>
              </w:rPr>
              <w:t>S:桥架、高压成套开关设备和资质范围内低压成套开关设备的生产所涉及场所的相关职业健康安全管理活动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硕阳电气设备（固安）有限公司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河北省廊坊市固安县大广高速西侧（南石匣村西行500米路南）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河北省廊坊市固安县南石匣村西厂区1号库、办公楼第二层</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E:桥架、高压成套开关设备和资质范围内低压成套开关设备的生产所涉及场所的相关环境管理活动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Q:桥架、高压成套开关设备和资质范围内低压成套开关设备的生产</w:t>
            </w:r>
          </w:p>
          <w:p>
            <w:pPr>
              <w:snapToGrid w:val="0"/>
              <w:spacing w:line="0" w:lineRule="atLeast"/>
              <w:jc w:val="left"/>
              <w:rPr>
                <w:rFonts w:hint="eastAsia"/>
                <w:sz w:val="21"/>
                <w:szCs w:val="21"/>
                <w:lang w:val="en-GB"/>
              </w:rPr>
            </w:pPr>
            <w:r>
              <w:rPr>
                <w:rFonts w:hint="eastAsia"/>
                <w:sz w:val="21"/>
                <w:szCs w:val="21"/>
                <w:lang w:val="en-GB"/>
              </w:rPr>
              <w:t>S:桥架、高压成套开关设备和资质范围内低压成套开关设备的生产所涉及场所的相关职业健康安全管理活动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0116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