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884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北京顶效管理咨询有限公司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48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33.02.03,35.04.02,35.05.01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2025年10月10日下午至2025年10月10日下午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2025年10月10日下午至2025年10月10日下午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562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