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山西星辰投资有限公司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2026年01月29日上午至2026年01月30日下午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2311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