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浙江瑞才信息技术有限公司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21127-2025-QEO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薛峥嗣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2025-N1OHSMS-1421740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薛峥嗣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2025-N1QMS-1421740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薛峥嗣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2025-N1EMS-1421740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2025年07月29日 08:30至2025年07月31日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88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