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21886-2025-F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湖南悦信互动信息科技有限公司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邝柏臣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91430104MA4Q0LYG25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湖南悦信互动信息科技有限公司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湖南省长沙市岳麓区岳麓街道南二环一段518号阳光壹佰新城五期4-17栋2064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湖南省长沙市岳麓区岳麓街道南二环一段518号阳光壹佰新城五期4-17栋2064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F:位于湖南省长沙市岳麓区岳麓街道南二环一段518号阳光壹佰新城五期4-17栋2064湖南悦信互动信息科技有限公司的预包装食品销售(不含冷藏冷冻食品销售)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湖南悦信互动信息科技有限公司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湖南省长沙市岳麓区岳麓街道南二环一段518号阳光壹佰新城五期4-17栋2064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湖南省长沙市岳麓区岳麓街道南二环一段518号阳光壹佰新城五期4-17栋2064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F:位于湖南省长沙市岳麓区岳麓街道南二环一段518号阳光壹佰新城五期4-17栋2064湖南悦信互动信息科技有限公司的预包装食品销售(不含冷藏冷冻食品销售)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0341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