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天津麦斯特科技有限公司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91120112MA069NW676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天津麦斯特科技有限公司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天津市津南区双港镇双港工业园锦商科技园42号楼102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天津市津南区双港镇双港工业园锦商科技园42号楼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Q:颜料销售，专用化学品（钛白粉）销售、货物进出口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天津麦斯特科技有限公司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天津市津南区双港镇双港工业园锦商科技园42号楼102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天津市津南区双港镇双港工业园锦商科技园42号楼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Q:颜料销售，专用化学品（钛白粉）销售、货物进出口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60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