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21295-2025-EOHSE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河北厚正石油开采技术服务有限公司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91130982095131053Y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E:未认可,HSE:未认可,Q:未认可,O:未认可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24001-2016/ISO14001:2015、Q/SY 08002.1-2022 &amp; SY/T 6276-2014、GB/T19001-2016/ISO9001:2015、GB/T45001-2020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河北厚正石油开采技术服务有限公司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 年第一采油厂措施及维护性作业服务 (厚正) 任丘市麻家坞镇吴好庄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E:油田技术服务（井下作业（修井））所涉及场所的相关环境管理活动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HSE:油田技术服务（井下作业（修井））所涉及场所的HSE管理活动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Q:油田技术服务（井下作业（修井））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O:油田技术服务（井下作业（修井））所涉及场所的相关职业健康安全管理活动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河北厚正石油开采技术服务有限公司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 年第一采油厂措施及维护性作业服务 (厚正) 任丘市麻家坞镇吴好庄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E:油田技术服务（井下作业（修井））所涉及场所的相关环境管理活动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HSE:油田技术服务（井下作业（修井））所涉及场所的HSE管理活动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Q:油田技术服务（井下作业（修井））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O:油田技术服务（井下作业（修井））所涉及场所的相关职业健康安全管理活动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88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